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5"/>
      </w:tblGrid>
      <w:tr w:rsidR="008544B2" w:rsidRPr="00F44515" w:rsidTr="00403EE4">
        <w:trPr>
          <w:trHeight w:val="302"/>
        </w:trPr>
        <w:tc>
          <w:tcPr>
            <w:tcW w:w="8965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bookmark0"/>
            <w:r w:rsidRPr="00403E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МИНИСТЕРСТВО НА ЗДРАВЕОПАЗВАНЕТО</w:t>
            </w:r>
          </w:p>
        </w:tc>
      </w:tr>
      <w:tr w:rsidR="008544B2" w:rsidRPr="00F44515" w:rsidTr="00403EE4">
        <w:trPr>
          <w:trHeight w:val="468"/>
        </w:trPr>
        <w:tc>
          <w:tcPr>
            <w:tcW w:w="8965" w:type="dxa"/>
          </w:tcPr>
          <w:p w:rsidR="008544B2" w:rsidRPr="00403EE4" w:rsidRDefault="008544B2" w:rsidP="00676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instrText xml:space="preserve"> DOCPROPERTY  Organisation.Name \* MERGEFORMAT </w:instrTex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егионална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дравна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нспекция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Силистра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8544B2" w:rsidRPr="00F44515" w:rsidTr="00403EE4">
        <w:trPr>
          <w:trHeight w:val="414"/>
        </w:trPr>
        <w:tc>
          <w:tcPr>
            <w:tcW w:w="8965" w:type="dxa"/>
          </w:tcPr>
          <w:p w:rsidR="008544B2" w:rsidRPr="00403EE4" w:rsidRDefault="008544B2" w:rsidP="005112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DOCPROPERTY  Document.Name \* MERGEFORMAT </w:instrTex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4515" w:rsidRPr="00403E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5112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2219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2219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508D">
              <w:rPr>
                <w:rFonts w:ascii="Times New Roman" w:hAnsi="Times New Roman" w:cs="Times New Roman"/>
                <w:sz w:val="22"/>
                <w:szCs w:val="22"/>
              </w:rPr>
              <w:t xml:space="preserve">Вътрешни правила за работа с предложения, сигнали и жалби по реда на </w:t>
            </w:r>
            <w:proofErr w:type="spellStart"/>
            <w:r w:rsidR="00C5508D">
              <w:rPr>
                <w:rFonts w:ascii="Times New Roman" w:hAnsi="Times New Roman" w:cs="Times New Roman"/>
                <w:sz w:val="22"/>
                <w:szCs w:val="22"/>
              </w:rPr>
              <w:t>Административнопроцесуалния</w:t>
            </w:r>
            <w:proofErr w:type="spellEnd"/>
            <w:r w:rsidR="00C5508D">
              <w:rPr>
                <w:rFonts w:ascii="Times New Roman" w:hAnsi="Times New Roman" w:cs="Times New Roman"/>
                <w:sz w:val="22"/>
                <w:szCs w:val="22"/>
              </w:rPr>
              <w:t xml:space="preserve"> кодекс в РЗИ-Силистра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544B2" w:rsidRDefault="008544B2" w:rsidP="008544B2">
      <w:pPr>
        <w:rPr>
          <w:sz w:val="22"/>
          <w:szCs w:val="22"/>
          <w:lang w:eastAsia="en-US"/>
        </w:rPr>
      </w:pPr>
      <w:r w:rsidRPr="00F44515">
        <w:rPr>
          <w:sz w:val="22"/>
          <w:szCs w:val="22"/>
          <w:lang w:eastAsia="en-US"/>
        </w:rPr>
        <w:t xml:space="preserve">         </w:t>
      </w:r>
    </w:p>
    <w:p w:rsidR="00C5508D" w:rsidRPr="00F44515" w:rsidRDefault="00C5508D" w:rsidP="008544B2">
      <w:pPr>
        <w:rPr>
          <w:sz w:val="22"/>
          <w:szCs w:val="22"/>
          <w:lang w:eastAsia="en-US"/>
        </w:rPr>
      </w:pP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403EE4"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  <w:r w:rsidRPr="00DF62FB">
        <w:rPr>
          <w:rFonts w:ascii="Times New Roman" w:hAnsi="Times New Roman" w:cs="Times New Roman"/>
          <w:lang w:eastAsia="en-US"/>
        </w:rPr>
        <w:t xml:space="preserve">Одобрявам , </w:t>
      </w: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DF62FB">
        <w:rPr>
          <w:rFonts w:ascii="Times New Roman" w:hAnsi="Times New Roman" w:cs="Times New Roman"/>
          <w:lang w:eastAsia="en-US"/>
        </w:rPr>
        <w:t xml:space="preserve">        Директор на </w:t>
      </w:r>
      <w:r w:rsidRPr="00DF62FB">
        <w:rPr>
          <w:rFonts w:ascii="Times New Roman" w:hAnsi="Times New Roman" w:cs="Times New Roman"/>
          <w:lang w:eastAsia="en-US"/>
        </w:rPr>
        <w:fldChar w:fldCharType="begin"/>
      </w:r>
      <w:r w:rsidRPr="00DF62FB">
        <w:rPr>
          <w:rFonts w:ascii="Times New Roman" w:hAnsi="Times New Roman" w:cs="Times New Roman"/>
          <w:lang w:eastAsia="en-US"/>
        </w:rPr>
        <w:instrText xml:space="preserve"> DOCPROPERTY  Organisation.Name \* MERGEFORMAT </w:instrText>
      </w:r>
      <w:r w:rsidRPr="00DF62FB">
        <w:rPr>
          <w:rFonts w:ascii="Times New Roman" w:hAnsi="Times New Roman" w:cs="Times New Roman"/>
          <w:lang w:eastAsia="en-US"/>
        </w:rPr>
        <w:fldChar w:fldCharType="separate"/>
      </w:r>
      <w:r w:rsidRPr="00DF62FB">
        <w:rPr>
          <w:rFonts w:ascii="Times New Roman" w:hAnsi="Times New Roman" w:cs="Times New Roman"/>
          <w:lang w:eastAsia="en-US"/>
        </w:rPr>
        <w:t>РЗИ - Силистра</w:t>
      </w:r>
      <w:r w:rsidRPr="00DF62FB">
        <w:rPr>
          <w:rFonts w:ascii="Times New Roman" w:hAnsi="Times New Roman" w:cs="Times New Roman"/>
          <w:lang w:eastAsia="en-US"/>
        </w:rPr>
        <w:fldChar w:fldCharType="end"/>
      </w:r>
    </w:p>
    <w:p w:rsidR="008544B2" w:rsidRPr="00F44515" w:rsidRDefault="008544B2" w:rsidP="008544B2">
      <w:pPr>
        <w:jc w:val="center"/>
        <w:rPr>
          <w:b/>
          <w:sz w:val="22"/>
          <w:szCs w:val="22"/>
        </w:rPr>
      </w:pPr>
    </w:p>
    <w:p w:rsidR="00F44515" w:rsidRPr="00DF62FB" w:rsidRDefault="00C5508D" w:rsidP="00F44515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ВЪТРЕШНИ ПРАВИЛА</w:t>
      </w:r>
    </w:p>
    <w:p w:rsidR="00C5508D" w:rsidRDefault="00C5508D" w:rsidP="00C550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508D">
        <w:rPr>
          <w:rFonts w:ascii="Times New Roman" w:hAnsi="Times New Roman" w:cs="Times New Roman"/>
          <w:b/>
          <w:sz w:val="22"/>
          <w:szCs w:val="22"/>
        </w:rPr>
        <w:t>ЗА РАБОТА С ПРЕДЛОЖЕНИЯ, СИГНАЛИ И ЖАЛБИ ПО РЕДА НА АДМИНИСТРАТИВНОПРОЦЕСУАЛНИЯ КОДЕКС В РЗИ-СИЛИСТРА</w:t>
      </w:r>
    </w:p>
    <w:p w:rsidR="00C5508D" w:rsidRPr="00C5508D" w:rsidRDefault="00C5508D" w:rsidP="00C5508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12D2" w:rsidRDefault="00C5508D" w:rsidP="00E651B6">
      <w:pPr>
        <w:rPr>
          <w:rFonts w:ascii="Times New Roman" w:hAnsi="Times New Roman" w:cs="Times New Roman"/>
          <w:lang w:eastAsia="en-US"/>
        </w:rPr>
      </w:pPr>
      <w:r w:rsidRPr="00403EE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736E6C" w:rsidRPr="00736E6C" w:rsidRDefault="00736E6C" w:rsidP="006A2193">
      <w:pPr>
        <w:ind w:left="284"/>
        <w:rPr>
          <w:rFonts w:ascii="Times New Roman" w:hAnsi="Times New Roman" w:cs="Times New Roman"/>
          <w:lang w:eastAsia="en-US"/>
        </w:rPr>
      </w:pPr>
      <w:bookmarkStart w:id="1" w:name="bookmark3"/>
      <w:bookmarkEnd w:id="0"/>
    </w:p>
    <w:bookmarkEnd w:id="1"/>
    <w:p w:rsidR="00BB4C90" w:rsidRDefault="00BB4C90" w:rsidP="00903400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21936" w:rsidRPr="00221936" w:rsidRDefault="00221936" w:rsidP="0022193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ОБЩИ РАЗПОРЕДБИ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Чл.1. (1) С тази правила се определят реда на регистриране, разглеждане и произнасяне по постъпващите в РЗИ - Силистра, предложения, сигнали и жалби от граждани и организации. 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Правилата не се прилаган за предложенията, сигналите и жалбите, за чието разглеждане и решаване в закон е предвиден друг ред.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(3) Предложенията се правят за усъвършенстване  на дейността на РЗИ-Силистра или за решаване на други въпроси в рамките на нейната компетентност. 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(4)Сигнали се подават за злоупотреби с власт и корупция, лошо управление с държавно имущество или за други незаконосъобразни или нецелесъобразни действия или бездействия на длъжностни лица в РЗИ-Силистра, с които се засягат държавни или обществени интереси, права или законни интереси на други лица по въпроси от компетентността на РЗИ-Силистра.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(5) С жалбите се оспорват по административен ред пред Министъра на здравеопазването индивидуалните и общите административни актове издадени от директора на РЗИ-Силистра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(6) Молби и жалби, които засягат принципни въпроси от дейността на РЗИ-Силистра, както и сигнали за злоупотреба с власт или корупция се докладват лично на директора на РЗИ-Силистра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 2.(1) Предложенията, сигналите и жалбите се разглеждат и решават в установените срокове, обективно и законосъобразно.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Никой не може да бъде преследван само заради подаването на предложение и сигнал по реда тези правила. За защитата на лицата подали  сигнали за корупция, корупционни прояви и/или конфликт на интереси в РЗИ-Силистра се приемат специални правила.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Чл. 3. По производствата, образувани по предложение, сигнал или жалба, не се събират такси и не се заплащат разноски. 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Чл. 4. (1) Разглеждането на предложенията и сигналите в РЗИ-Силистра става по реда на Глава осма, Раздел I от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Администротивнопроцесуалния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кодекс.</w:t>
      </w:r>
    </w:p>
    <w:p w:rsidR="00221936" w:rsidRPr="00221936" w:rsidRDefault="00221936" w:rsidP="00C5508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(2) Работата с жалби се организира по реда на Глава шеста от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Административнопроцесуалния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кодекс.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>РАЗГЛЕЖДАНЕ НА  ПРЕДЛОЖЕНИЯ И СИГНАЛИ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Чл.5. Предложение или сигнал може да подава всеки гражданин, организация, както и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омбудсманът</w:t>
      </w:r>
      <w:proofErr w:type="spellEnd"/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Чл.6.(1) Предложенията и сигналите могат да бъдат писмени или устни, да бъдат подадени лично или чрез упълномощен представител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Писмени предложения и сигнали се подават: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- електронна поща: </w:t>
      </w:r>
      <w:r w:rsidRPr="00221936">
        <w:rPr>
          <w:rFonts w:ascii="Times New Roman" w:eastAsia="Times New Roman" w:hAnsi="Times New Roman" w:cs="Times New Roman"/>
          <w:color w:val="auto"/>
          <w:lang w:val="en-US" w:eastAsia="en-US"/>
        </w:rPr>
        <w:t>info@rzi-silistra.com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, а за сигнали за корупция: </w:t>
      </w:r>
      <w:r w:rsidRPr="00221936">
        <w:rPr>
          <w:rFonts w:ascii="Times New Roman" w:eastAsia="Times New Roman" w:hAnsi="Times New Roman" w:cs="Times New Roman"/>
          <w:color w:val="auto"/>
          <w:lang w:val="en-US" w:eastAsia="en-US"/>
        </w:rPr>
        <w:t>anticorruption@rzi-silistra.com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- </w:t>
      </w:r>
      <w:proofErr w:type="gram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в</w:t>
      </w:r>
      <w:proofErr w:type="gram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центъра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за административно обслужване на РЗИ-Силистра на адрес: гр.Силистра, ул.Петър Мутафчиев 82, ет.1, ст.110. На подателя се предоставя входящия номер на преписката;  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- чрез лицензиран пощенски оператор или куриерска служба на адреса на РЗИ-Силистра: гр.Силистра, 7500, ул.Петър Мутафчиев 82;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- в кутия за сигнали и предложения, поставена в сградата на РЗИ-Силистра, ул.Петър Мутафчиев 82, ет.1, срещу стая 110 /</w:t>
      </w:r>
      <w:r w:rsidR="007D4F23" w:rsidRPr="007D4F23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Център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за административно обслужване/;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- по факс: №086-816148;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-чрез  книгата предложения и сигнали поставена пред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центъра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за административно обслужване;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- чрез формата за сигнали на интернет страницата на Министерство на здравеопазването;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- чрез формата за подаване на сигнали на Национален съвет по антикорупционни политики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(3) устни предложения и сигнали се приемат в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ентъра</w:t>
      </w:r>
      <w:r w:rsidR="00903400">
        <w:rPr>
          <w:rFonts w:ascii="Times New Roman" w:eastAsia="Times New Roman" w:hAnsi="Times New Roman" w:cs="Times New Roman"/>
          <w:color w:val="auto"/>
          <w:lang w:eastAsia="en-US"/>
        </w:rPr>
        <w:t xml:space="preserve"> за административно обслужване 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на РЗИ-Силистра, в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приеменото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време на директора на РЗИ-Силистра, заместник директора, главния секретар или директорите на дирекции или по телефона:  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-телефон: 186-816 118 и 816 117 - за предложения и сигнали за незаконосъобразни или нецелесъобразни действия или бездействия, с които се засягат права или законни интереси на други лица по въпроси от компетентността на РЗИ-Силистра 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- телефон: 086-816 143 - за  злоупотреби с власт и корупция, лошо управление с държавно имущество или за други незаконосъобразни или нецелесъобразни действия или бездействия на длъжностни лица в РЗИ-Силистра, с които се засягат държавни или обществени интереси; 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Когато е необходимо предложението или сигналът да се подаде писмено или да отговаря на определени изисквания, на подателя се дават съответните разяснения;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Чл.7.(1) Всички предложения и сигнали подадени по реда на АПК и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Устройствения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правилник на РЗИ и постъпили по описаните в чл.6 канали се регистрират в единната деловодна система по реда на Вътрешните правила за документооборота, деловодната и архивна дейност на РЗИ-Силистра,  с което се образува производство.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(2) Със заповед на директора се определя комисия, която отваря кутия за сигнали и предложения. Ежедневно 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служителите от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АО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преглежда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кутията за сигнали и предложения. При установяване на наличие на документ в нея, 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те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уведомява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председателя на комисията, който организира отравянето на кутията.Съдържанието на кутията се документира в протокол /Приложение1/. Председателят на комисията отговаря за съхранението на ключа от кутията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(3) Ежедневно 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служителите от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АО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преглежда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книгата за предложения и сигнали. При установяване на вписване на сигнал или предложение в нея, 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те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го копира и с него се работи като писмено  предложение или сигнал.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Чл.8. (1) Не се образува производство по анонимни предложения или сигнали, както и по сигнали, отнасящи се до нарушения, извършени преди повече от две години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За анонимни предложения и сигнали се считат тези, в които от подателя не са посочени: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1. трите имена и адреса, телефон, факс и електронен адрес, ако има такъв – за българските граждани;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2. трите имена и личния номер за чужденец, адреса, телефон, факс и електронен адрес, ако има такъв;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3. фирмата на търговеца или наименованието на юридическото лице, изписани на български език, седалището и адрес за кореспонденция и електронния му адрес.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(3) За сигнали, отнасящи се до нарушения извършени преди повече от две години се считат тези, които засягат факти и събития, случили се преди повече две календарни години преди подаването 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или заявяването на сигнала, установено чрез датата на регистрация в единната деловодна система на РЗИ-Силистра.</w:t>
      </w:r>
    </w:p>
    <w:p w:rsid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(4) 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Н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е се разглеждат и сигнали подадени повторно по въпрос, по който има решение, освен ако са във връзка с изпълнение на решението или се основават на нови факти и обстоятелства.</w:t>
      </w:r>
    </w:p>
    <w:p w:rsidR="00F60A5D" w:rsidRPr="00221936" w:rsidRDefault="00F60A5D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(5) Ал.1 не се прилага за сигнали за тютюнопушене.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Чл.9(1) За подадено предложение или сигнал устно или по телефона се попълва утвърдена форма /Приложение</w:t>
      </w: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>/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, което трябва да съдържа данни за заявителя посочени в чл.8, ал.2, описание на сигнала/предложението и подпис на служителя, който го е приел.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(2) След приемане на предложение/сигнал  по телефона, служителят от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АО се обажда на посочения телефон за потвърждаване на информацията и съобщава на подателя/заявителя входящия номер на предложението/сигнала, заведен в деловодната система на инспекцията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Чл.10. (1) В подаденото предло</w:t>
      </w:r>
      <w:bookmarkStart w:id="2" w:name="_GoBack"/>
      <w:bookmarkEnd w:id="2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жение или сигнал по електронната поща на инспекцията трябва да се съдържат трите имена, координати за обратна връзка – телефон, адрес за кореспонденция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(2) след получаване на предложението/сигнала, служителят от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АО се обажда на посочения телефон за потвърждаване на информацията и съобщава входящия номер на предложението/ сигнала, заведен в деловодната система</w:t>
      </w:r>
    </w:p>
    <w:p w:rsidR="00F60A5D" w:rsidRPr="00221936" w:rsidRDefault="00221936" w:rsidP="00F60A5D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(3) В случаите, когато в предложението/сигнала няма посочените в ал.1 данни за обратна връзка, служителят от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АО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 докладва това на директора на инспекцията. Директорът </w:t>
      </w:r>
      <w:r w:rsidR="00BA4969">
        <w:rPr>
          <w:rFonts w:ascii="Times New Roman" w:eastAsia="Times New Roman" w:hAnsi="Times New Roman" w:cs="Times New Roman"/>
          <w:color w:val="auto"/>
          <w:lang w:eastAsia="en-US"/>
        </w:rPr>
        <w:t>потвърждава с резолюция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F60A5D" w:rsidRPr="00221936">
        <w:rPr>
          <w:rFonts w:ascii="Times New Roman" w:eastAsia="Times New Roman" w:hAnsi="Times New Roman" w:cs="Times New Roman"/>
          <w:color w:val="auto"/>
          <w:lang w:eastAsia="en-US"/>
        </w:rPr>
        <w:t>ч</w:t>
      </w:r>
      <w:r w:rsidR="00BA4969">
        <w:rPr>
          <w:rFonts w:ascii="Times New Roman" w:eastAsia="Times New Roman" w:hAnsi="Times New Roman" w:cs="Times New Roman"/>
          <w:color w:val="auto"/>
          <w:lang w:eastAsia="en-US"/>
        </w:rPr>
        <w:t>е сигналът се счита за анонимен.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Служителите от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АО 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изпраща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т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на електронната поща 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на подателя 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съобщение,</w:t>
      </w:r>
      <w:r w:rsidR="00F60A5D" w:rsidRPr="00F60A5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F60A5D" w:rsidRPr="00221936">
        <w:rPr>
          <w:rFonts w:ascii="Times New Roman" w:eastAsia="Times New Roman" w:hAnsi="Times New Roman" w:cs="Times New Roman"/>
          <w:color w:val="auto"/>
          <w:lang w:eastAsia="en-US"/>
        </w:rPr>
        <w:t>че сигналът се счита за анонимен и няма да се образува производство по него</w:t>
      </w:r>
      <w:r w:rsidR="00F60A5D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F60A5D" w:rsidRDefault="00F60A5D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(4) Сигналите и предложенията подадени в кутията за сигнали и предложения се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входират</w:t>
      </w:r>
      <w:proofErr w:type="spellEnd"/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в деня на отваряне на кутията от комисията, при условията и реда, предвидени в настоящите Правила.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Чл.11. Регистрираните по реда на тези Правила предложения и сигнали се насочват  чрез единната деловодна система към директора на РЗИ-Силистра за резолюция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Чл.12. Когато подадените предложения и сигнали не са от компетентността на РЗИ-Силистра, те се препращат не по-късно от седем дни от постъпването им до компетентните органи, освен ако има данни, че въпросът вече отнесен и до тях. За препращането се уведомява подателя на предложението или сигнала.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Чл.13.(1) Директорът на РЗИ-Силистра възлага разглеждането на предложението/сигнала  или извършването на проверки на съответните компетентни длъжностни лица, които следва да изготвят становища и предложения за решение в установените срокове, обективно и законосъобразно.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При особена правна сложност на случая, директорат на РЗИ създава работна група, която да разгледа и излезе с решение по направеното предложение/подадения сигнал.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(3) Подадените сигнали не могат да се възлагат за разглеждане на длъжностни лица, чиито действия се засягат.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(4) за всяко предложение се изготвя становище и предложение за решаване и за всяка проверка се изготвя доклад за установеното и предприетите мерки от съответния служител.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(5) За установяване на фактите и обстоятелствата могат да се използват всички средства, които не са забранени от закона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Чл.14. Решенията по предложенията и сигналите се вземат от директора на РЗИ след като се изяснят изнесените обстоятелства и се обсъдят обясненията и възраженията на заинтересованите лица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Чл.15. Директорът на РЗИ-Силистра след положително решение по предложение или сигнал взема мерки за неговото изпълнение, като определя начина, срока за изпълнение и отговорно длъжностно лице.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Чл.16. Производството по предложенията и сигналите приключва с решение за отказ те да бъдат уважени или  изпълнение на постановеното положително  решение по тях.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Чл.17. (1) Решението по предложението се взема най-късно два месеца след неговото постъпване и се съобщава в седем дневен срок на подателя. Когато е необходимо по-продължително проучване, срокът за вземане на решение може да бъде продължен от министъра на здравеопазването  до 6 месеца, което се съобщава на подателя. Решението постановено по направено предложение не подлежи на обжалване.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Когато предложенията се незаконосъобразни или неоснователни, или не могат да бъдат изпълнени по обективни причини, се посочват мотивите за това.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Чл.18. (1)Решението по сигнал е писмено, мотивира се и се взема най-късно в двумесечен срок от постъпването му. Когато особено важни причини налагат, срокът може да бъде удължен от министъра на здравеопазването, но не по-вече от един месец, за което се уведомява подателя.Съобщението на решението става по реда на чл.61 от АПК.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(2) Когато сигналът е препратен до директора на РЗИ-Силистра от народен представител, общински съветник, държавен орган,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орган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на местното самоуправление или средство за масова информация, за решението се уведомяват и те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(3) При данни за извършено престъпление незабавно се уведомява районния прокурор.</w:t>
      </w:r>
    </w:p>
    <w:p w:rsidR="00221936" w:rsidRPr="00221936" w:rsidRDefault="00221936" w:rsidP="00903400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(4) Когато с решението се засягат права или законни интереси на други лица, то се съобщава и на тях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>РАБОТА С ЖАЛБИ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Чл.19. (1) Жалба срещу административен акт издаден от директора на РЗИ-Силистра могат да подават само заинтересованите лица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С жалбата може да се оспори както законосъобразността, така и целесъобразността на административния акт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Чл.20 Жалбата се подава в писмена форма, лично или чрез упълномощен представител по един от следните начини: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val="en-US" w:eastAsia="en-US"/>
        </w:rPr>
        <w:t>-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gram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в</w:t>
      </w:r>
      <w:proofErr w:type="gram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центъра</w:t>
      </w:r>
      <w:r w:rsidR="007D4F23"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за административно обслужване на РЗИ-Силистра на адрес: гр.Силистра, ул.Петър Мутафчиев 82, ет.1, ст.110. На подателя се предоставя входящия номер на преписката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- чрез лицензиран пощенски оператор или куриерска служба на адреса на РЗИ-Силистра: гр.Силистра, 7500, ул.Петър Мутафчиев 82;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Чл.21. (1) Жалбата се подава чрез директора на РЗИ-Силистра, в 14-дневен срок след съобщаването на административния акт на заинтересованите лица и организации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Мълчаливият отказ може да се оспори в едномесечен срок от изтичане на срока, в който директорът на РЗИ-Силистра е бил длъжен да се произнесе.  Когато на заинтересованите лица не е съобщено за образуването на производството, срокът за оспорване е двумесечен от изтичане на срока за произнасяне.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Чл.22(1) Жалбите трябва да са написани на български език и да съдържат: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Трите имена и адреса, факс и електронен адрес, ако има такъв – за български граждани;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Трите имена и личния номер за чужденец и адреса, телефон, факс и електронен адрес, ако има такъв;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Фирмата на търговеца или наименованието на юридическото лице, изписани на български език, седалище и адрес на управление и електронния му адрес;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Акта, който се оспорва и органът, който го е издал /директорът на РЗИ-Силистра/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Органа до който се подава – Министъра на здравеопазването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Възраженията и тяхното основание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Искането</w:t>
      </w:r>
    </w:p>
    <w:p w:rsidR="00221936" w:rsidRPr="00221936" w:rsidRDefault="00221936" w:rsidP="00221936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Подпис на подателя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С жалбата може да се поиска събиране на доказателства, на които се основават исканията в нея, или да се вземат предвид факти и обстоятелства, които не са били съобразени от директора на РЗИ-Силистра при издаването на акта или са настъпили след издаването му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Чл.23. Жалбите се завеждат в автоматизираната деловодна система в деня на получаването и в същият ден се докладват на директора на РЗИ-Силистра.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Чл.24 (1) Ако жалбата не отговаря на изискванията по чл.22, на подателите се изпраща съобщение за отстраняване на допуснатите нередности в 7-дневен срок от получаване на съобщението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Когато не е посочен адресът на подателя, уведомлението по ал.1 се прави чрез поставяне на обявление на информационното таблото в сградата на РЗИ-Силистра, ул.П.Мутафчиев 82 – централен вход в продължение  на 7  дни.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(3) Ако подателят не отстрани нередностите, жалбата заедно с приложенията се връщат, а при непълен адрес се оставят в 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Ц</w:t>
      </w:r>
      <w:r w:rsidR="007D4F23">
        <w:rPr>
          <w:rFonts w:ascii="Times New Roman" w:eastAsia="Times New Roman" w:hAnsi="Times New Roman" w:cs="Times New Roman"/>
          <w:color w:val="auto"/>
          <w:lang w:eastAsia="en-US"/>
        </w:rPr>
        <w:t>ентъра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за административно обслужване на разположение на подателя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Чл.25 (1) Административните актове не се изпълняват, преди да са изтекли сроковете за тяхното оспорване, а при подаване на жалба – до решаването на спора от министъра на здравеопазването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(2) Това правило не се прилага когато: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1. Всички заинтересовани страни писмено са  поискали предварително изпълнение на акта;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2. Със закон или с разпореждане по чл.60 от АПК е допуснато предварително изпълнение на акта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Чл.26 В 7-дневен срок, от подаване на жалбата директорат на РЗИ-Силистра може да преразгледа въпроса и да оттегли сам оспорения акт, да го отмени или измени, или да издаде съответния акт, ако е отказал издаването му, като уведоми за това заинтересованите страни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(2) Новият акт подлежи на оспорване по реда на АПК.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Чл.27  Когато директорат не намери основание за пререшаване на въпроса,оспореният акт заедно с цялата преписка се изпраща  незабавно на министъра на здравеопазването.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ДОПЪЛНИТЕЛНА РАЗПОРЕДБА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§ 1. „Сигнали” по смисъла на тази инструкция са и публикациите в средствата за масова информация.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ЗАКЛЮЧИТЕЛНИ РАЗПОРЕДБИ: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§ 1. Настоящата процедура е разработена във връзка с изпълнение на изискванията на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Административнопроцесуалния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кодекс и </w:t>
      </w:r>
      <w:proofErr w:type="spellStart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Устройствения</w:t>
      </w:r>
      <w:proofErr w:type="spellEnd"/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правилник на РЗИ.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§ 2. Процедурата влиза в сила от датата на заповедта, с която е утвърдена.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§ 3. Доколкото в тази процедура няма особени правила за движението на преписките по подадените предложения и сигнали се прилагат разпоредбите на Вътрешните правила  за документооборота, деловодната и архивната дейност в РЗИ - Силистра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§ 4. Указания по прилагане на процедурата дава главният секретар.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§ 5. Контролът по изпълнение на инструкцията се осъществява от главния секретар и директорите на дирекции в РЗИ - Силистра.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Приложение № 1 към чл. 7, ал. 1</w:t>
      </w:r>
      <w:r w:rsidR="00B715F1">
        <w:rPr>
          <w:rFonts w:ascii="Times New Roman" w:eastAsia="Times New Roman" w:hAnsi="Times New Roman" w:cs="Times New Roman"/>
          <w:color w:val="auto"/>
          <w:lang w:eastAsia="en-US"/>
        </w:rPr>
        <w:t xml:space="preserve">на  </w:t>
      </w:r>
      <w:r w:rsidR="00B715F1" w:rsidRPr="00B715F1">
        <w:rPr>
          <w:rFonts w:ascii="Times New Roman" w:hAnsi="Times New Roman" w:cs="Times New Roman"/>
        </w:rPr>
        <w:t>36-0</w:t>
      </w:r>
      <w:r w:rsidR="00511231">
        <w:rPr>
          <w:rFonts w:ascii="Times New Roman" w:hAnsi="Times New Roman" w:cs="Times New Roman"/>
          <w:lang w:val="en-US"/>
        </w:rPr>
        <w:t>5</w:t>
      </w:r>
      <w:r w:rsidR="00B715F1" w:rsidRPr="00B715F1">
        <w:rPr>
          <w:rFonts w:ascii="Times New Roman" w:hAnsi="Times New Roman" w:cs="Times New Roman"/>
          <w:lang w:val="en-US"/>
        </w:rPr>
        <w:t>VP</w:t>
      </w:r>
      <w:r w:rsidR="00B715F1" w:rsidRPr="00B715F1">
        <w:rPr>
          <w:rFonts w:ascii="Times New Roman" w:hAnsi="Times New Roman" w:cs="Times New Roman"/>
        </w:rPr>
        <w:t>-0</w:t>
      </w:r>
      <w:r w:rsidR="00B715F1" w:rsidRPr="00B715F1">
        <w:rPr>
          <w:rFonts w:ascii="Times New Roman" w:hAnsi="Times New Roman" w:cs="Times New Roman"/>
          <w:lang w:val="en-US"/>
        </w:rPr>
        <w:t>0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РЕПУБЛИКА БЪЛГАРИЯ</w:t>
      </w: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Министерство на здравеопазването</w:t>
      </w: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Регионална здравна инспекция – Силистра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П Р О Т О К О Л за отваряне на пощенските кутии за писмени сигнали и администриране на получените сигнали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Днес,..................................г. комисия в състав: 1…………………………………………………………………………….. 2……………………………………………………………………………… 3……………………………………………………………………………..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отвори пощенските кутии за писмени сигнали. В кутията са получени сигнали както следва: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№  по ред; име на лицето, подало сигнала; кратко съдържание; Вх. № от автоматизираната деловодна система.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Посочените по-горе сигнали са заведени в автоматизираната деловодна система на РЗИ - Силистра в присъствие на членовете на комисията от …………………………………………. .....................................- на длъжност ..................................................................................., дирекция “………………………..”.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Комисия: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1........................................ .......................................................... /име и подпис/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2........................................ ………………………………………/име и подпис/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3........................................ .........................................................../име и подпис/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Получил описаните по-горе  сигнали за придвижване по изискванията на Вътрешните правила  за документооборота, деловодната и архивната дейност на РЗ-И-Силистра:………………………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……………………………..……………………../име и подпис/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Дата ........................</w:t>
      </w:r>
    </w:p>
    <w:p w:rsidR="00221936" w:rsidRPr="00221936" w:rsidRDefault="00221936" w:rsidP="002219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2 към чл. 9, ал. 1 </w:t>
      </w:r>
      <w:r w:rsidR="00B715F1">
        <w:rPr>
          <w:rFonts w:ascii="Times New Roman" w:eastAsia="Times New Roman" w:hAnsi="Times New Roman" w:cs="Times New Roman"/>
          <w:color w:val="auto"/>
          <w:lang w:eastAsia="en-US"/>
        </w:rPr>
        <w:t xml:space="preserve">на  </w:t>
      </w:r>
      <w:r w:rsidR="00B715F1" w:rsidRPr="00B715F1">
        <w:rPr>
          <w:rFonts w:ascii="Times New Roman" w:hAnsi="Times New Roman" w:cs="Times New Roman"/>
        </w:rPr>
        <w:t>36-0</w:t>
      </w:r>
      <w:r w:rsidR="00511231">
        <w:rPr>
          <w:rFonts w:ascii="Times New Roman" w:hAnsi="Times New Roman" w:cs="Times New Roman"/>
          <w:lang w:val="en-US"/>
        </w:rPr>
        <w:t>5</w:t>
      </w:r>
      <w:r w:rsidR="00B715F1" w:rsidRPr="00B715F1">
        <w:rPr>
          <w:rFonts w:ascii="Times New Roman" w:hAnsi="Times New Roman" w:cs="Times New Roman"/>
          <w:lang w:val="en-US"/>
        </w:rPr>
        <w:t>VP</w:t>
      </w:r>
      <w:r w:rsidR="00B715F1" w:rsidRPr="00B715F1">
        <w:rPr>
          <w:rFonts w:ascii="Times New Roman" w:hAnsi="Times New Roman" w:cs="Times New Roman"/>
        </w:rPr>
        <w:t>-0</w:t>
      </w:r>
      <w:r w:rsidR="00B715F1" w:rsidRPr="00B715F1">
        <w:rPr>
          <w:rFonts w:ascii="Times New Roman" w:hAnsi="Times New Roman" w:cs="Times New Roman"/>
          <w:lang w:val="en-US"/>
        </w:rPr>
        <w:t>0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РЕПУБЛИКА БЪЛГАРИЯ</w:t>
      </w: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Министерство на здравеопазването</w:t>
      </w: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Регионална здравна инспекция – Силистра</w:t>
      </w: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Вх.№……………………………/………………….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ПРОТОКОЛ за регистриране на устни или по телефона подадени предложения, сигнали и жалби </w:t>
      </w: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3B097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Име, презиме, фамилия …………………………………………..…………………………………..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3B097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Адрес за кореспонденция: ……………………………………………………………………………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="003B097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Телефон / факс: ……………………………………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3B097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Електронен адрес: ………………………………………….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="003B097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Описание на сигнала, предложението, жалбата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6</w:t>
      </w:r>
      <w:r w:rsidR="003B097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Дата на приемане: </w:t>
      </w:r>
    </w:p>
    <w:p w:rsidR="00221936" w:rsidRPr="00221936" w:rsidRDefault="003B0971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221936" w:rsidRPr="00221936">
        <w:rPr>
          <w:rFonts w:ascii="Times New Roman" w:eastAsia="Times New Roman" w:hAnsi="Times New Roman" w:cs="Times New Roman"/>
          <w:color w:val="auto"/>
          <w:lang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221936"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Час на приемане: 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>ПРИЕЛ: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Длъжност: ........................................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Име, фамилия: .................................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221936">
        <w:rPr>
          <w:rFonts w:ascii="Times New Roman" w:eastAsia="Times New Roman" w:hAnsi="Times New Roman" w:cs="Times New Roman"/>
          <w:color w:val="auto"/>
          <w:lang w:eastAsia="en-US"/>
        </w:rPr>
        <w:t xml:space="preserve"> Подпис: …………………….</w:t>
      </w: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221936" w:rsidRPr="00221936" w:rsidRDefault="00221936" w:rsidP="00221936">
      <w:pPr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E218BD" w:rsidRDefault="00E218BD" w:rsidP="00221936">
      <w:pPr>
        <w:spacing w:after="200" w:line="276" w:lineRule="auto"/>
        <w:ind w:left="284"/>
        <w:jc w:val="center"/>
        <w:rPr>
          <w:b/>
          <w:lang w:val="en-US"/>
        </w:rPr>
      </w:pPr>
    </w:p>
    <w:sectPr w:rsidR="00E218BD" w:rsidSect="000D4F41">
      <w:headerReference w:type="default" r:id="rId9"/>
      <w:footerReference w:type="default" r:id="rId10"/>
      <w:footerReference w:type="first" r:id="rId11"/>
      <w:type w:val="nextColumn"/>
      <w:pgSz w:w="11905" w:h="16837"/>
      <w:pgMar w:top="993" w:right="836" w:bottom="284" w:left="84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DA" w:rsidRDefault="00ED71DA">
      <w:r>
        <w:separator/>
      </w:r>
    </w:p>
  </w:endnote>
  <w:endnote w:type="continuationSeparator" w:id="0">
    <w:p w:rsidR="00ED71DA" w:rsidRDefault="00ED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7" w:rsidRDefault="00E66B87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tbl>
    <w:tblPr>
      <w:tblW w:w="9464" w:type="dxa"/>
      <w:tblInd w:w="3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2"/>
      <w:gridCol w:w="2471"/>
      <w:gridCol w:w="1370"/>
      <w:gridCol w:w="1418"/>
      <w:gridCol w:w="1132"/>
      <w:gridCol w:w="1561"/>
    </w:tblGrid>
    <w:tr w:rsidR="00E66B87" w:rsidRPr="0031333C" w:rsidTr="005325D7">
      <w:trPr>
        <w:trHeight w:val="274"/>
      </w:trPr>
      <w:tc>
        <w:tcPr>
          <w:tcW w:w="151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Заповед:</w:t>
          </w:r>
        </w:p>
      </w:tc>
      <w:tc>
        <w:tcPr>
          <w:tcW w:w="2471" w:type="dxa"/>
          <w:shd w:val="clear" w:color="auto" w:fill="auto"/>
        </w:tcPr>
        <w:p w:rsidR="00E66B87" w:rsidRPr="00E17A99" w:rsidRDefault="00E66B87" w:rsidP="00C5508D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РД-</w:t>
          </w:r>
          <w:r w:rsidR="00C5508D">
            <w:rPr>
              <w:sz w:val="16"/>
              <w:szCs w:val="16"/>
            </w:rPr>
            <w:t>01</w:t>
          </w:r>
          <w:r w:rsidR="00F548D9">
            <w:rPr>
              <w:sz w:val="16"/>
              <w:szCs w:val="16"/>
            </w:rPr>
            <w:t>-</w:t>
          </w:r>
          <w:r w:rsidR="00C5508D">
            <w:rPr>
              <w:sz w:val="16"/>
              <w:szCs w:val="16"/>
            </w:rPr>
            <w:t>55</w:t>
          </w:r>
          <w:r w:rsidRPr="00E17A99">
            <w:rPr>
              <w:sz w:val="16"/>
              <w:szCs w:val="16"/>
            </w:rPr>
            <w:t>/</w:t>
          </w:r>
          <w:r w:rsidR="00C5508D">
            <w:rPr>
              <w:sz w:val="16"/>
              <w:szCs w:val="16"/>
            </w:rPr>
            <w:t>23</w:t>
          </w:r>
          <w:r w:rsidRPr="00E17A99">
            <w:rPr>
              <w:sz w:val="16"/>
              <w:szCs w:val="16"/>
            </w:rPr>
            <w:t>.0</w:t>
          </w:r>
          <w:r w:rsidR="00C5508D">
            <w:rPr>
              <w:sz w:val="16"/>
              <w:szCs w:val="16"/>
            </w:rPr>
            <w:t>4</w:t>
          </w:r>
          <w:r w:rsidRPr="00E17A99">
            <w:rPr>
              <w:sz w:val="16"/>
              <w:szCs w:val="16"/>
            </w:rPr>
            <w:t>.201</w:t>
          </w:r>
          <w:r w:rsidR="00C5508D">
            <w:rPr>
              <w:sz w:val="16"/>
              <w:szCs w:val="16"/>
            </w:rPr>
            <w:t>9</w:t>
          </w:r>
          <w:r w:rsidRPr="00E17A99">
            <w:rPr>
              <w:sz w:val="16"/>
              <w:szCs w:val="16"/>
            </w:rPr>
            <w:t xml:space="preserve"> г.</w:t>
          </w:r>
        </w:p>
      </w:tc>
      <w:tc>
        <w:tcPr>
          <w:tcW w:w="1370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В сила от:</w:t>
          </w:r>
        </w:p>
      </w:tc>
      <w:tc>
        <w:tcPr>
          <w:tcW w:w="1418" w:type="dxa"/>
          <w:shd w:val="clear" w:color="auto" w:fill="auto"/>
        </w:tcPr>
        <w:p w:rsidR="00E66B87" w:rsidRPr="00E17A99" w:rsidRDefault="00C5508D" w:rsidP="00C5508D">
          <w:pPr>
            <w:spacing w:before="100" w:beforeAutospacing="1" w:after="100" w:afterAutospac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23</w:t>
          </w:r>
          <w:r w:rsidR="00E66B87" w:rsidRPr="00E17A99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4</w:t>
          </w:r>
          <w:r w:rsidR="00E66B87" w:rsidRPr="00E17A99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9</w:t>
          </w:r>
          <w:r w:rsidR="00E66B87" w:rsidRPr="00E17A99">
            <w:rPr>
              <w:sz w:val="16"/>
              <w:szCs w:val="16"/>
            </w:rPr>
            <w:t>г.</w:t>
          </w:r>
        </w:p>
      </w:tc>
      <w:tc>
        <w:tcPr>
          <w:tcW w:w="113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Брой стр:</w:t>
          </w:r>
        </w:p>
      </w:tc>
      <w:tc>
        <w:tcPr>
          <w:tcW w:w="1561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 xml:space="preserve">стр </w:t>
          </w:r>
          <w:r w:rsidRPr="00E17A99">
            <w:rPr>
              <w:b/>
              <w:sz w:val="16"/>
              <w:szCs w:val="16"/>
            </w:rPr>
            <w:fldChar w:fldCharType="begin"/>
          </w:r>
          <w:r w:rsidRPr="00E17A99">
            <w:rPr>
              <w:b/>
              <w:sz w:val="16"/>
              <w:szCs w:val="16"/>
            </w:rPr>
            <w:instrText xml:space="preserve"> PAGE  \* Arabic  \* MERGEFORMAT </w:instrText>
          </w:r>
          <w:r w:rsidRPr="00E17A99">
            <w:rPr>
              <w:b/>
              <w:sz w:val="16"/>
              <w:szCs w:val="16"/>
            </w:rPr>
            <w:fldChar w:fldCharType="separate"/>
          </w:r>
          <w:r w:rsidR="007D4F23">
            <w:rPr>
              <w:b/>
              <w:noProof/>
              <w:sz w:val="16"/>
              <w:szCs w:val="16"/>
            </w:rPr>
            <w:t>3</w:t>
          </w:r>
          <w:r w:rsidRPr="00E17A99">
            <w:rPr>
              <w:b/>
              <w:sz w:val="16"/>
              <w:szCs w:val="16"/>
            </w:rPr>
            <w:fldChar w:fldCharType="end"/>
          </w:r>
          <w:r w:rsidRPr="00E17A99">
            <w:rPr>
              <w:sz w:val="16"/>
              <w:szCs w:val="16"/>
            </w:rPr>
            <w:t xml:space="preserve"> от </w:t>
          </w:r>
          <w:r w:rsidRPr="00E17A99">
            <w:rPr>
              <w:b/>
              <w:sz w:val="16"/>
              <w:szCs w:val="16"/>
            </w:rPr>
            <w:fldChar w:fldCharType="begin"/>
          </w:r>
          <w:r w:rsidRPr="00E17A99">
            <w:rPr>
              <w:b/>
              <w:sz w:val="16"/>
              <w:szCs w:val="16"/>
            </w:rPr>
            <w:instrText xml:space="preserve"> NUMPAGES  \* Arabic  \* MERGEFORMAT </w:instrText>
          </w:r>
          <w:r w:rsidRPr="00E17A99">
            <w:rPr>
              <w:b/>
              <w:sz w:val="16"/>
              <w:szCs w:val="16"/>
            </w:rPr>
            <w:fldChar w:fldCharType="separate"/>
          </w:r>
          <w:r w:rsidR="007D4F23">
            <w:rPr>
              <w:b/>
              <w:noProof/>
              <w:sz w:val="16"/>
              <w:szCs w:val="16"/>
            </w:rPr>
            <w:t>8</w:t>
          </w:r>
          <w:r w:rsidRPr="00E17A99">
            <w:rPr>
              <w:b/>
              <w:sz w:val="16"/>
              <w:szCs w:val="16"/>
            </w:rPr>
            <w:fldChar w:fldCharType="end"/>
          </w:r>
        </w:p>
      </w:tc>
    </w:tr>
    <w:tr w:rsidR="00E66B87" w:rsidTr="005325D7">
      <w:trPr>
        <w:trHeight w:val="411"/>
      </w:trPr>
      <w:tc>
        <w:tcPr>
          <w:tcW w:w="151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Име на документа</w:t>
          </w:r>
        </w:p>
      </w:tc>
      <w:tc>
        <w:tcPr>
          <w:tcW w:w="7952" w:type="dxa"/>
          <w:gridSpan w:val="5"/>
          <w:shd w:val="clear" w:color="auto" w:fill="auto"/>
        </w:tcPr>
        <w:p w:rsidR="00E66B87" w:rsidRPr="00C5508D" w:rsidRDefault="00C5508D" w:rsidP="00511231">
          <w:pPr>
            <w:spacing w:before="100" w:beforeAutospacing="1" w:after="100" w:afterAutospacing="1"/>
            <w:rPr>
              <w:sz w:val="16"/>
              <w:szCs w:val="16"/>
            </w:rPr>
          </w:pPr>
          <w:r w:rsidRPr="00C5508D">
            <w:rPr>
              <w:rFonts w:ascii="Times New Roman" w:hAnsi="Times New Roman" w:cs="Times New Roman"/>
              <w:sz w:val="16"/>
              <w:szCs w:val="16"/>
            </w:rPr>
            <w:t>36-0</w:t>
          </w:r>
          <w:r w:rsidR="00511231">
            <w:rPr>
              <w:rFonts w:ascii="Times New Roman" w:hAnsi="Times New Roman" w:cs="Times New Roman"/>
              <w:sz w:val="16"/>
              <w:szCs w:val="16"/>
              <w:lang w:val="en-US"/>
            </w:rPr>
            <w:t>5</w:t>
          </w:r>
          <w:r w:rsidRPr="00C5508D">
            <w:rPr>
              <w:rFonts w:ascii="Times New Roman" w:hAnsi="Times New Roman" w:cs="Times New Roman"/>
              <w:sz w:val="16"/>
              <w:szCs w:val="16"/>
              <w:lang w:val="en-US"/>
            </w:rPr>
            <w:t>VP</w:t>
          </w:r>
          <w:r w:rsidRPr="00C5508D">
            <w:rPr>
              <w:rFonts w:ascii="Times New Roman" w:hAnsi="Times New Roman" w:cs="Times New Roman"/>
              <w:sz w:val="16"/>
              <w:szCs w:val="16"/>
            </w:rPr>
            <w:t>-0</w:t>
          </w:r>
          <w:r w:rsidRPr="00C5508D">
            <w:rPr>
              <w:rFonts w:ascii="Times New Roman" w:hAnsi="Times New Roman" w:cs="Times New Roman"/>
              <w:sz w:val="16"/>
              <w:szCs w:val="16"/>
              <w:lang w:val="en-US"/>
            </w:rPr>
            <w:t>0</w:t>
          </w:r>
          <w:r w:rsidRPr="00C5508D">
            <w:rPr>
              <w:rFonts w:ascii="Times New Roman" w:hAnsi="Times New Roman" w:cs="Times New Roman"/>
              <w:sz w:val="16"/>
              <w:szCs w:val="16"/>
            </w:rPr>
            <w:t xml:space="preserve"> Вътрешни правила за работа с предложения, сигнали и жалби по реда на </w:t>
          </w:r>
          <w:proofErr w:type="spellStart"/>
          <w:r w:rsidRPr="00C5508D">
            <w:rPr>
              <w:rFonts w:ascii="Times New Roman" w:hAnsi="Times New Roman" w:cs="Times New Roman"/>
              <w:sz w:val="16"/>
              <w:szCs w:val="16"/>
            </w:rPr>
            <w:t>Административнопроцесуалния</w:t>
          </w:r>
          <w:proofErr w:type="spellEnd"/>
          <w:r w:rsidRPr="00C5508D">
            <w:rPr>
              <w:rFonts w:ascii="Times New Roman" w:hAnsi="Times New Roman" w:cs="Times New Roman"/>
              <w:sz w:val="16"/>
              <w:szCs w:val="16"/>
            </w:rPr>
            <w:t xml:space="preserve"> кодекс в РЗИ-Силистра       </w:t>
          </w:r>
        </w:p>
      </w:tc>
    </w:tr>
  </w:tbl>
  <w:p w:rsidR="00854D77" w:rsidRPr="00523D9A" w:rsidRDefault="00704B05" w:rsidP="00704B05">
    <w:pPr>
      <w:pStyle w:val="aa"/>
      <w:tabs>
        <w:tab w:val="clear" w:pos="4536"/>
        <w:tab w:val="clear" w:pos="9072"/>
        <w:tab w:val="left" w:pos="1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158" w:wrap="none" w:vAnchor="text" w:hAnchor="page" w:x="1" w:y="-921"/>
      <w:shd w:val="clear" w:color="auto" w:fill="auto"/>
      <w:ind w:left="10387"/>
    </w:pPr>
    <w:r>
      <w:fldChar w:fldCharType="begin"/>
    </w:r>
    <w:r>
      <w:instrText xml:space="preserve"> PAGE \* MERGEFORMAT </w:instrText>
    </w:r>
    <w:r>
      <w:fldChar w:fldCharType="separate"/>
    </w:r>
    <w:r w:rsidRPr="00E023FF">
      <w:rPr>
        <w:rStyle w:val="Headerorfooter11p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DA" w:rsidRDefault="00ED71DA">
      <w:r>
        <w:separator/>
      </w:r>
    </w:p>
  </w:footnote>
  <w:footnote w:type="continuationSeparator" w:id="0">
    <w:p w:rsidR="00ED71DA" w:rsidRDefault="00ED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221" w:wrap="none" w:vAnchor="text" w:hAnchor="page" w:x="1" w:y="1748"/>
      <w:shd w:val="clear" w:color="auto" w:fill="auto"/>
      <w:ind w:left="8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688042F6"/>
    <w:multiLevelType w:val="hybridMultilevel"/>
    <w:tmpl w:val="DDFA5916"/>
    <w:lvl w:ilvl="0" w:tplc="6CB4B8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44D2B"/>
    <w:multiLevelType w:val="hybridMultilevel"/>
    <w:tmpl w:val="6A46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7"/>
    <w:rsid w:val="0002069B"/>
    <w:rsid w:val="00044404"/>
    <w:rsid w:val="000616BF"/>
    <w:rsid w:val="00071CA5"/>
    <w:rsid w:val="00077CE0"/>
    <w:rsid w:val="000A09D7"/>
    <w:rsid w:val="000B2562"/>
    <w:rsid w:val="000B4FBD"/>
    <w:rsid w:val="000B6AAF"/>
    <w:rsid w:val="000D2B23"/>
    <w:rsid w:val="000D4F41"/>
    <w:rsid w:val="00110F71"/>
    <w:rsid w:val="00112D0B"/>
    <w:rsid w:val="00122008"/>
    <w:rsid w:val="00131698"/>
    <w:rsid w:val="001352BD"/>
    <w:rsid w:val="001602D8"/>
    <w:rsid w:val="00163CF6"/>
    <w:rsid w:val="00186620"/>
    <w:rsid w:val="00192CB1"/>
    <w:rsid w:val="001B02E7"/>
    <w:rsid w:val="001E687C"/>
    <w:rsid w:val="001E6F5D"/>
    <w:rsid w:val="002157A1"/>
    <w:rsid w:val="00221936"/>
    <w:rsid w:val="002225DD"/>
    <w:rsid w:val="002344FA"/>
    <w:rsid w:val="00271ADA"/>
    <w:rsid w:val="002C1954"/>
    <w:rsid w:val="002D1869"/>
    <w:rsid w:val="002D6CF6"/>
    <w:rsid w:val="002D7474"/>
    <w:rsid w:val="002F3A97"/>
    <w:rsid w:val="0031203A"/>
    <w:rsid w:val="0031333C"/>
    <w:rsid w:val="0034428B"/>
    <w:rsid w:val="00345F58"/>
    <w:rsid w:val="003462AB"/>
    <w:rsid w:val="003503F7"/>
    <w:rsid w:val="0036030C"/>
    <w:rsid w:val="00362674"/>
    <w:rsid w:val="00392DE6"/>
    <w:rsid w:val="00394C75"/>
    <w:rsid w:val="0039744D"/>
    <w:rsid w:val="003B0971"/>
    <w:rsid w:val="003F1EA5"/>
    <w:rsid w:val="003F4288"/>
    <w:rsid w:val="00403EE4"/>
    <w:rsid w:val="004128E7"/>
    <w:rsid w:val="00414DB6"/>
    <w:rsid w:val="00426321"/>
    <w:rsid w:val="00426432"/>
    <w:rsid w:val="00446B04"/>
    <w:rsid w:val="00452B06"/>
    <w:rsid w:val="00462DBC"/>
    <w:rsid w:val="00471A37"/>
    <w:rsid w:val="004C72F5"/>
    <w:rsid w:val="00511231"/>
    <w:rsid w:val="0051776C"/>
    <w:rsid w:val="00523D9A"/>
    <w:rsid w:val="005325D7"/>
    <w:rsid w:val="00533A20"/>
    <w:rsid w:val="0054236B"/>
    <w:rsid w:val="00553783"/>
    <w:rsid w:val="0056483F"/>
    <w:rsid w:val="0056652A"/>
    <w:rsid w:val="00585FC5"/>
    <w:rsid w:val="00587A1E"/>
    <w:rsid w:val="006075BE"/>
    <w:rsid w:val="0061270F"/>
    <w:rsid w:val="0067675A"/>
    <w:rsid w:val="00692E09"/>
    <w:rsid w:val="006A2193"/>
    <w:rsid w:val="006B3FA9"/>
    <w:rsid w:val="006D6096"/>
    <w:rsid w:val="00704B05"/>
    <w:rsid w:val="00717957"/>
    <w:rsid w:val="00723E53"/>
    <w:rsid w:val="00730D5C"/>
    <w:rsid w:val="00731F76"/>
    <w:rsid w:val="00732F16"/>
    <w:rsid w:val="00736E6C"/>
    <w:rsid w:val="00753FB3"/>
    <w:rsid w:val="00767652"/>
    <w:rsid w:val="007834A9"/>
    <w:rsid w:val="007D4F23"/>
    <w:rsid w:val="007F07A9"/>
    <w:rsid w:val="0080344F"/>
    <w:rsid w:val="0081552B"/>
    <w:rsid w:val="00816DB3"/>
    <w:rsid w:val="00835521"/>
    <w:rsid w:val="008473BE"/>
    <w:rsid w:val="00851A7E"/>
    <w:rsid w:val="008544B2"/>
    <w:rsid w:val="00854D77"/>
    <w:rsid w:val="00862A17"/>
    <w:rsid w:val="0088064E"/>
    <w:rsid w:val="00887B73"/>
    <w:rsid w:val="008937F4"/>
    <w:rsid w:val="008944D5"/>
    <w:rsid w:val="008955FC"/>
    <w:rsid w:val="008B0560"/>
    <w:rsid w:val="008B1A4B"/>
    <w:rsid w:val="008C6710"/>
    <w:rsid w:val="008F4BD4"/>
    <w:rsid w:val="00900F2A"/>
    <w:rsid w:val="0090274B"/>
    <w:rsid w:val="00903400"/>
    <w:rsid w:val="00921850"/>
    <w:rsid w:val="00943BEB"/>
    <w:rsid w:val="00946ED7"/>
    <w:rsid w:val="00985B93"/>
    <w:rsid w:val="009B1A6D"/>
    <w:rsid w:val="009B67ED"/>
    <w:rsid w:val="009B710F"/>
    <w:rsid w:val="009D1B9A"/>
    <w:rsid w:val="009E18A9"/>
    <w:rsid w:val="009E5FFB"/>
    <w:rsid w:val="00A1054C"/>
    <w:rsid w:val="00A42194"/>
    <w:rsid w:val="00A56737"/>
    <w:rsid w:val="00AB1D90"/>
    <w:rsid w:val="00AB4EC3"/>
    <w:rsid w:val="00AD6DBF"/>
    <w:rsid w:val="00AE784F"/>
    <w:rsid w:val="00AF0BC4"/>
    <w:rsid w:val="00B2388E"/>
    <w:rsid w:val="00B30935"/>
    <w:rsid w:val="00B34BBD"/>
    <w:rsid w:val="00B434EF"/>
    <w:rsid w:val="00B56B13"/>
    <w:rsid w:val="00B56E0A"/>
    <w:rsid w:val="00B715F1"/>
    <w:rsid w:val="00B85B38"/>
    <w:rsid w:val="00B92E61"/>
    <w:rsid w:val="00BA4969"/>
    <w:rsid w:val="00BB4C90"/>
    <w:rsid w:val="00BE32A1"/>
    <w:rsid w:val="00BE7B14"/>
    <w:rsid w:val="00C15EED"/>
    <w:rsid w:val="00C4169E"/>
    <w:rsid w:val="00C5508D"/>
    <w:rsid w:val="00C64BB1"/>
    <w:rsid w:val="00CC3B37"/>
    <w:rsid w:val="00CC43C4"/>
    <w:rsid w:val="00CF358C"/>
    <w:rsid w:val="00D01FAE"/>
    <w:rsid w:val="00D03DC1"/>
    <w:rsid w:val="00D04538"/>
    <w:rsid w:val="00D07371"/>
    <w:rsid w:val="00D10077"/>
    <w:rsid w:val="00D216A3"/>
    <w:rsid w:val="00D55642"/>
    <w:rsid w:val="00D55B1F"/>
    <w:rsid w:val="00D57816"/>
    <w:rsid w:val="00D912E9"/>
    <w:rsid w:val="00DA693A"/>
    <w:rsid w:val="00DB0E77"/>
    <w:rsid w:val="00DC1AB2"/>
    <w:rsid w:val="00DE32F7"/>
    <w:rsid w:val="00DE502D"/>
    <w:rsid w:val="00DF62FB"/>
    <w:rsid w:val="00E012D2"/>
    <w:rsid w:val="00E023FF"/>
    <w:rsid w:val="00E170AE"/>
    <w:rsid w:val="00E17A99"/>
    <w:rsid w:val="00E218BD"/>
    <w:rsid w:val="00E21C51"/>
    <w:rsid w:val="00E631CA"/>
    <w:rsid w:val="00E651B6"/>
    <w:rsid w:val="00E66B87"/>
    <w:rsid w:val="00E90DA3"/>
    <w:rsid w:val="00EC54E8"/>
    <w:rsid w:val="00ED71DA"/>
    <w:rsid w:val="00F07FBA"/>
    <w:rsid w:val="00F25813"/>
    <w:rsid w:val="00F44515"/>
    <w:rsid w:val="00F548D9"/>
    <w:rsid w:val="00F60A5D"/>
    <w:rsid w:val="00F8079D"/>
    <w:rsid w:val="00F83AC7"/>
    <w:rsid w:val="00FE586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9514-5DFA-4007-9E6A-2760949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2872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ЗПУКИ</vt:lpstr>
      <vt:lpstr>ВЪТРЕШНИ ПРАВИЛА ПО ЗПУКИ</vt:lpstr>
    </vt:vector>
  </TitlesOfParts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ЗПУКИ</dc:title>
  <dc:creator>amihaylova</dc:creator>
  <cp:lastModifiedBy>BNikolov</cp:lastModifiedBy>
  <cp:revision>2</cp:revision>
  <cp:lastPrinted>2019-04-23T12:49:00Z</cp:lastPrinted>
  <dcterms:created xsi:type="dcterms:W3CDTF">2020-06-24T07:13:00Z</dcterms:created>
  <dcterms:modified xsi:type="dcterms:W3CDTF">2020-06-24T07:13:00Z</dcterms:modified>
</cp:coreProperties>
</file>